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61D8" w14:textId="068A03A6" w:rsidR="00F5632B" w:rsidRPr="00F5632B" w:rsidRDefault="00F5632B" w:rsidP="00F5632B">
      <w:pPr>
        <w:ind w:left="720" w:hanging="360"/>
        <w:jc w:val="center"/>
        <w:rPr>
          <w:sz w:val="36"/>
        </w:rPr>
      </w:pPr>
      <w:r w:rsidRPr="00F5632B">
        <w:rPr>
          <w:sz w:val="36"/>
        </w:rPr>
        <w:t>Nationality Day</w:t>
      </w:r>
      <w:r w:rsidR="007C158D">
        <w:rPr>
          <w:sz w:val="36"/>
        </w:rPr>
        <w:t>s</w:t>
      </w:r>
      <w:r w:rsidRPr="00F5632B">
        <w:rPr>
          <w:sz w:val="36"/>
        </w:rPr>
        <w:t xml:space="preserve"> Q &amp; A</w:t>
      </w:r>
    </w:p>
    <w:p w14:paraId="30CA9F92" w14:textId="0F3345F5" w:rsidR="00A92B43" w:rsidRDefault="003E1C5A" w:rsidP="003E1C5A">
      <w:pPr>
        <w:pStyle w:val="ListParagraph"/>
        <w:numPr>
          <w:ilvl w:val="0"/>
          <w:numId w:val="2"/>
        </w:numPr>
      </w:pPr>
      <w:r>
        <w:t xml:space="preserve">What is Nationality (Ethnic) Days at </w:t>
      </w:r>
      <w:proofErr w:type="spellStart"/>
      <w:r>
        <w:t>Hofbrauh</w:t>
      </w:r>
      <w:r w:rsidR="00CB7EFD">
        <w:t>au</w:t>
      </w:r>
      <w:bookmarkStart w:id="0" w:name="_GoBack"/>
      <w:bookmarkEnd w:id="0"/>
      <w:r>
        <w:t>s</w:t>
      </w:r>
      <w:proofErr w:type="spellEnd"/>
      <w:r>
        <w:t>?</w:t>
      </w:r>
    </w:p>
    <w:p w14:paraId="2A914C50" w14:textId="1CE41DA2" w:rsidR="003E1C5A" w:rsidRDefault="003E1C5A" w:rsidP="003E1C5A">
      <w:pPr>
        <w:pStyle w:val="ListParagraph"/>
        <w:numPr>
          <w:ilvl w:val="1"/>
          <w:numId w:val="2"/>
        </w:numPr>
      </w:pPr>
      <w:r>
        <w:t xml:space="preserve">An </w:t>
      </w:r>
      <w:r w:rsidR="00F5632B">
        <w:t>ethnicity-based</w:t>
      </w:r>
      <w:r>
        <w:t xml:space="preserve"> celebration of your individual heritage, in a monthly rotating focused event. </w:t>
      </w:r>
    </w:p>
    <w:p w14:paraId="56CBEA26" w14:textId="31DFA41C" w:rsidR="003E1C5A" w:rsidRDefault="003E1C5A" w:rsidP="003E1C5A">
      <w:pPr>
        <w:pStyle w:val="ListParagraph"/>
        <w:numPr>
          <w:ilvl w:val="0"/>
          <w:numId w:val="2"/>
        </w:numPr>
      </w:pPr>
      <w:r>
        <w:t xml:space="preserve">What does </w:t>
      </w:r>
      <w:proofErr w:type="spellStart"/>
      <w:r>
        <w:t>Hofbrauhaus</w:t>
      </w:r>
      <w:proofErr w:type="spellEnd"/>
      <w:r>
        <w:t xml:space="preserve"> do to celebrate?</w:t>
      </w:r>
    </w:p>
    <w:p w14:paraId="26CEF546" w14:textId="77777777" w:rsidR="003E1C5A" w:rsidRDefault="003E1C5A" w:rsidP="003E1C5A">
      <w:pPr>
        <w:pStyle w:val="ListParagraph"/>
        <w:numPr>
          <w:ilvl w:val="1"/>
          <w:numId w:val="2"/>
        </w:numPr>
      </w:pPr>
      <w:proofErr w:type="spellStart"/>
      <w:r>
        <w:t>Hofbrauhaus</w:t>
      </w:r>
      <w:proofErr w:type="spellEnd"/>
      <w:r>
        <w:t xml:space="preserve"> is always open to ideas, suggestions, and input in helping orchestrate a traditional celebration of heritages. Typically, there is a traditional food specials menu created, which is based on the input given ands aligns with traditional celebratory foods.</w:t>
      </w:r>
    </w:p>
    <w:p w14:paraId="5E9D74F7" w14:textId="77777777" w:rsidR="003E1C5A" w:rsidRDefault="003E1C5A" w:rsidP="003E1C5A">
      <w:pPr>
        <w:pStyle w:val="ListParagraph"/>
        <w:numPr>
          <w:ilvl w:val="1"/>
          <w:numId w:val="2"/>
        </w:numPr>
      </w:pPr>
      <w:r>
        <w:t xml:space="preserve">There is the added possibility of a keg tapping, where the group leader is dressed in garb and marches around the </w:t>
      </w:r>
      <w:proofErr w:type="spellStart"/>
      <w:r>
        <w:t>bierhall</w:t>
      </w:r>
      <w:proofErr w:type="spellEnd"/>
      <w:r>
        <w:t xml:space="preserve"> with their group, the band, and the keg. Once at the stage the band gives some back knowledge on the group what we are celebrating and then the keg is tapped, signaling the party to commence.</w:t>
      </w:r>
    </w:p>
    <w:p w14:paraId="606B8D18" w14:textId="34554F14" w:rsidR="003E1C5A" w:rsidRDefault="003E1C5A" w:rsidP="003E1C5A">
      <w:pPr>
        <w:pStyle w:val="ListParagraph"/>
        <w:numPr>
          <w:ilvl w:val="1"/>
          <w:numId w:val="2"/>
        </w:numPr>
      </w:pPr>
      <w:r>
        <w:t xml:space="preserve">Additionally, this can </w:t>
      </w:r>
      <w:r w:rsidR="00F5632B">
        <w:t>precede</w:t>
      </w:r>
      <w:r>
        <w:t xml:space="preserve"> or follow a Flag hanging ceremony.</w:t>
      </w:r>
    </w:p>
    <w:p w14:paraId="20ACD6CF" w14:textId="0E5D0263" w:rsidR="003E1C5A" w:rsidRDefault="00F5632B" w:rsidP="003E1C5A">
      <w:pPr>
        <w:pStyle w:val="ListParagraph"/>
        <w:numPr>
          <w:ilvl w:val="1"/>
          <w:numId w:val="2"/>
        </w:numPr>
      </w:pPr>
      <w:proofErr w:type="spellStart"/>
      <w:r>
        <w:t>Hofbrauhaus</w:t>
      </w:r>
      <w:proofErr w:type="spellEnd"/>
      <w:r>
        <w:t xml:space="preserve"> prides itself on being a cross-general establishment and can assist in creating a kids friendly set of activities, crafts, or entertainment.</w:t>
      </w:r>
    </w:p>
    <w:p w14:paraId="21313847" w14:textId="76710E49" w:rsidR="003B32B6" w:rsidRDefault="003B32B6" w:rsidP="003E1C5A">
      <w:pPr>
        <w:pStyle w:val="ListParagraph"/>
        <w:numPr>
          <w:ilvl w:val="1"/>
          <w:numId w:val="2"/>
        </w:numPr>
      </w:pPr>
      <w:r>
        <w:t>Finally an authentic band will be brought in to help celebrate this event!</w:t>
      </w:r>
    </w:p>
    <w:p w14:paraId="124EBC8E" w14:textId="42A20584" w:rsidR="00F5632B" w:rsidRDefault="00F5632B" w:rsidP="00F5632B">
      <w:pPr>
        <w:pStyle w:val="ListParagraph"/>
        <w:numPr>
          <w:ilvl w:val="0"/>
          <w:numId w:val="2"/>
        </w:numPr>
      </w:pPr>
      <w:r>
        <w:t>Can we bring our own food?</w:t>
      </w:r>
    </w:p>
    <w:p w14:paraId="5CBA6AB3" w14:textId="78705D29" w:rsidR="00F5632B" w:rsidRDefault="00F5632B" w:rsidP="00F5632B">
      <w:pPr>
        <w:pStyle w:val="ListParagraph"/>
        <w:numPr>
          <w:ilvl w:val="1"/>
          <w:numId w:val="2"/>
        </w:numPr>
      </w:pPr>
      <w:r>
        <w:t xml:space="preserve">Unfortunately, </w:t>
      </w:r>
      <w:proofErr w:type="spellStart"/>
      <w:r>
        <w:t>Hofbrauhaus</w:t>
      </w:r>
      <w:proofErr w:type="spellEnd"/>
      <w:r>
        <w:t xml:space="preserve"> does not permit outside food or beverage, with exception to desserts if you call ahead and tell us what ingredients it contains (food allergy safety precautions). We possess an extremely talented set of Chef’s who can create just about anything you could want us to add to a celebratory menu.  </w:t>
      </w:r>
    </w:p>
    <w:p w14:paraId="74CA4B57" w14:textId="34237465" w:rsidR="00F5632B" w:rsidRDefault="00F5632B" w:rsidP="00F5632B">
      <w:pPr>
        <w:pStyle w:val="ListParagraph"/>
        <w:numPr>
          <w:ilvl w:val="0"/>
          <w:numId w:val="2"/>
        </w:numPr>
      </w:pPr>
      <w:r>
        <w:t>When is Nationality Days?</w:t>
      </w:r>
    </w:p>
    <w:p w14:paraId="4F35215B" w14:textId="68D362C4" w:rsidR="00F5632B" w:rsidRDefault="00F5632B" w:rsidP="00F5632B">
      <w:pPr>
        <w:pStyle w:val="ListParagraph"/>
        <w:numPr>
          <w:ilvl w:val="1"/>
          <w:numId w:val="2"/>
        </w:numPr>
      </w:pPr>
      <w:r>
        <w:t xml:space="preserve">Nationality Days are the third Friday of every month and the festivities will commence at 645pm with the keg tapping. </w:t>
      </w:r>
    </w:p>
    <w:p w14:paraId="1080EDDF" w14:textId="2DFB7672" w:rsidR="00472804" w:rsidRDefault="00472804" w:rsidP="00472804">
      <w:pPr>
        <w:pStyle w:val="ListParagraph"/>
        <w:numPr>
          <w:ilvl w:val="0"/>
          <w:numId w:val="2"/>
        </w:numPr>
      </w:pPr>
      <w:r>
        <w:t xml:space="preserve">How do I get started planning a Nationality Day at </w:t>
      </w:r>
      <w:proofErr w:type="spellStart"/>
      <w:r>
        <w:t>Hofbrauhaus</w:t>
      </w:r>
      <w:proofErr w:type="spellEnd"/>
      <w:r>
        <w:t>?</w:t>
      </w:r>
    </w:p>
    <w:p w14:paraId="22FBCF0E" w14:textId="05C798A5" w:rsidR="00472804" w:rsidRDefault="00472804" w:rsidP="00472804">
      <w:pPr>
        <w:pStyle w:val="ListParagraph"/>
        <w:numPr>
          <w:ilvl w:val="1"/>
          <w:numId w:val="2"/>
        </w:numPr>
      </w:pPr>
      <w:r>
        <w:t xml:space="preserve">Contact our event planning team, this is the best place to start. They will need contact information, as well as, the heritage to be celebrated. Many </w:t>
      </w:r>
      <w:proofErr w:type="gramStart"/>
      <w:r>
        <w:t>times</w:t>
      </w:r>
      <w:proofErr w:type="gramEnd"/>
      <w:r>
        <w:t xml:space="preserve"> individuals have a proposed month in mind and while </w:t>
      </w:r>
      <w:proofErr w:type="spellStart"/>
      <w:r>
        <w:t>Hofbrauhaus</w:t>
      </w:r>
      <w:proofErr w:type="spellEnd"/>
      <w:r>
        <w:t xml:space="preserve"> enjoys being flexible on making these events work for your community timetable this is a popular event and slots book fast. It is also great to have additional contacts who would be helping to orchestrate this event or to get the word out, think church members</w:t>
      </w:r>
      <w:r w:rsidR="00AB1882">
        <w:t xml:space="preserve">, club leaders or members or political affiliates. </w:t>
      </w:r>
    </w:p>
    <w:p w14:paraId="2B03434A" w14:textId="2BC4B82B" w:rsidR="000570F4" w:rsidRDefault="000570F4" w:rsidP="000570F4"/>
    <w:p w14:paraId="34DA09B0" w14:textId="7BDFE041" w:rsidR="000570F4" w:rsidRDefault="000570F4" w:rsidP="000570F4">
      <w:r>
        <w:t xml:space="preserve">Nationality Days are </w:t>
      </w:r>
      <w:proofErr w:type="spellStart"/>
      <w:r>
        <w:t>Hofbrauhaus’s</w:t>
      </w:r>
      <w:proofErr w:type="spellEnd"/>
      <w:r>
        <w:t xml:space="preserve"> way of celebrating each and every </w:t>
      </w:r>
      <w:proofErr w:type="gramStart"/>
      <w:r w:rsidR="008A78CB">
        <w:t>persons</w:t>
      </w:r>
      <w:proofErr w:type="gramEnd"/>
      <w:r w:rsidR="008A78CB">
        <w:t xml:space="preserve"> background, by focusing on a single ethnic heritage’s background for each event. Shedding light onto ethnicities is the best way to represent the United States, yours and </w:t>
      </w:r>
      <w:r w:rsidR="00997241">
        <w:t>all</w:t>
      </w:r>
      <w:r w:rsidR="008A78CB">
        <w:t xml:space="preserve"> our histories, and stories. To you we Prost!</w:t>
      </w:r>
    </w:p>
    <w:sectPr w:rsidR="0005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81F60"/>
    <w:multiLevelType w:val="hybridMultilevel"/>
    <w:tmpl w:val="D67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E0E68"/>
    <w:multiLevelType w:val="hybridMultilevel"/>
    <w:tmpl w:val="C514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5A"/>
    <w:rsid w:val="000570F4"/>
    <w:rsid w:val="000D4B16"/>
    <w:rsid w:val="003B32B6"/>
    <w:rsid w:val="003E1C5A"/>
    <w:rsid w:val="00472804"/>
    <w:rsid w:val="00681C9D"/>
    <w:rsid w:val="007C158D"/>
    <w:rsid w:val="008A78CB"/>
    <w:rsid w:val="00997241"/>
    <w:rsid w:val="00AB1882"/>
    <w:rsid w:val="00CB7EFD"/>
    <w:rsid w:val="00F05AD2"/>
    <w:rsid w:val="00F5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54DF"/>
  <w15:chartTrackingRefBased/>
  <w15:docId w15:val="{CCD64539-6B4C-4CC9-BA58-D3139748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Campbell</dc:creator>
  <cp:keywords/>
  <dc:description/>
  <cp:lastModifiedBy>Pam Ellis</cp:lastModifiedBy>
  <cp:revision>2</cp:revision>
  <cp:lastPrinted>2018-08-20T15:58:00Z</cp:lastPrinted>
  <dcterms:created xsi:type="dcterms:W3CDTF">2018-08-20T15:59:00Z</dcterms:created>
  <dcterms:modified xsi:type="dcterms:W3CDTF">2018-08-20T15:59:00Z</dcterms:modified>
</cp:coreProperties>
</file>